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line="473" w:lineRule="exact"/>
        <w:ind w:left="1905" w:right="1937" w:firstLine="0"/>
        <w:jc w:val="center"/>
        <w:rPr>
          <w:rFonts w:hint="eastAsia" w:ascii="Microsoft JhengHei" w:eastAsia="Microsoft JhengHei"/>
          <w:b/>
          <w:sz w:val="28"/>
        </w:rPr>
      </w:pPr>
      <w:r>
        <w:rPr>
          <w:rFonts w:hint="eastAsia"/>
          <w:b/>
          <w:sz w:val="28"/>
        </w:rPr>
        <w:t>图书馆Wiley 数据库校外访问使用教程</w:t>
      </w:r>
    </w:p>
    <w:p>
      <w:pPr>
        <w:pStyle w:val="8"/>
        <w:numPr>
          <w:ilvl w:val="0"/>
          <w:numId w:val="1"/>
        </w:numPr>
        <w:tabs>
          <w:tab w:val="left" w:pos="383"/>
        </w:tabs>
        <w:spacing w:before="55" w:after="0" w:line="240" w:lineRule="auto"/>
        <w:ind w:left="382" w:right="0" w:hanging="265"/>
        <w:jc w:val="left"/>
        <w:rPr>
          <w:rFonts w:hint="eastAsia" w:ascii="Arial Unicode MS" w:hAnsi="Arial Unicode MS" w:eastAsia="Arial Unicode MS"/>
          <w:sz w:val="21"/>
        </w:rPr>
      </w:pPr>
      <w:r>
        <w:rPr>
          <w:rFonts w:hint="eastAsia" w:ascii="Arial Unicode MS" w:hAnsi="Arial Unicode MS" w:eastAsia="Arial Unicode MS"/>
          <w:spacing w:val="21"/>
          <w:sz w:val="21"/>
          <w:lang w:eastAsia="zh-CN"/>
        </w:rPr>
        <w:t>通过图书馆主页</w:t>
      </w:r>
      <w:r>
        <w:rPr>
          <w:rFonts w:hint="eastAsia" w:ascii="Arial Unicode MS" w:hAnsi="Arial Unicode MS" w:eastAsia="Arial Unicode MS"/>
          <w:spacing w:val="21"/>
          <w:sz w:val="21"/>
        </w:rPr>
        <w:t>打开</w:t>
      </w:r>
      <w:r>
        <w:rPr>
          <w:spacing w:val="-3"/>
          <w:sz w:val="21"/>
        </w:rPr>
        <w:t>Wiley</w:t>
      </w:r>
      <w:r>
        <w:rPr>
          <w:spacing w:val="-19"/>
          <w:sz w:val="21"/>
        </w:rPr>
        <w:t xml:space="preserve"> </w:t>
      </w:r>
      <w:r>
        <w:rPr>
          <w:rFonts w:hint="eastAsia" w:ascii="Arial Unicode MS" w:hAnsi="Arial Unicode MS" w:eastAsia="Arial Unicode MS"/>
          <w:sz w:val="21"/>
        </w:rPr>
        <w:t>主页</w:t>
      </w:r>
      <w:r>
        <w:rPr>
          <w:rFonts w:hint="eastAsia" w:ascii="Arial Unicode MS" w:hAnsi="Arial Unicode MS" w:eastAsia="Arial Unicode MS"/>
          <w:sz w:val="21"/>
          <w:lang w:eastAsia="zh-CN"/>
        </w:rPr>
        <w:t>：</w:t>
      </w:r>
      <w:r>
        <w:rPr>
          <w:rFonts w:hint="eastAsia" w:ascii="Arial Unicode MS" w:hAnsi="Arial Unicode MS" w:eastAsia="Arial Unicode MS"/>
          <w:sz w:val="21"/>
        </w:rPr>
        <w:drawing>
          <wp:inline distT="0" distB="0" distL="114300" distR="114300">
            <wp:extent cx="5937250" cy="4124325"/>
            <wp:effectExtent l="0" t="0" r="6350" b="9525"/>
            <wp:docPr id="2" name="图片 2" descr="YT4_NW4]BC7]DV_IPP5DC_U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YT4_NW4]BC7]DV_IPP5DC_U_meitu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 Unicode MS" w:hAnsi="Arial Unicode MS" w:eastAsia="Arial Unicode MS"/>
          <w:sz w:val="21"/>
        </w:rPr>
        <w:drawing>
          <wp:inline distT="0" distB="0" distL="114300" distR="114300">
            <wp:extent cx="5934075" cy="1503680"/>
            <wp:effectExtent l="0" t="0" r="9525" b="1270"/>
            <wp:docPr id="1" name="图片 1" descr="F484_TI7X69Z2{U_6XAXP18_meit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484_TI7X69Z2{U_6XAXP18_meitu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 Unicode MS" w:hAnsi="Arial Unicode MS" w:eastAsia="Arial Unicode MS"/>
          <w:sz w:val="21"/>
          <w:lang w:eastAsia="zh-CN"/>
        </w:rPr>
        <w:t>或者也可以通过网址</w:t>
      </w:r>
      <w:r>
        <w:rPr>
          <w:rFonts w:hint="eastAsia" w:ascii="Arial Unicode MS" w:hAnsi="Arial Unicode MS" w:eastAsia="Arial Unicode MS"/>
          <w:sz w:val="21"/>
          <w:lang w:val="en-US" w:eastAsia="zh-CN"/>
        </w:rPr>
        <w:t xml:space="preserve"> 链接</w:t>
      </w:r>
      <w:r>
        <w:fldChar w:fldCharType="begin"/>
      </w:r>
      <w:r>
        <w:instrText xml:space="preserve"> HYPERLINK "https://onlinelibrary.wiley.com/" \h </w:instrText>
      </w:r>
      <w:r>
        <w:fldChar w:fldCharType="separate"/>
      </w:r>
      <w:r>
        <w:rPr>
          <w:rFonts w:hint="eastAsia" w:ascii="Arial Unicode MS" w:hAnsi="Arial Unicode MS" w:eastAsia="Arial Unicode MS"/>
          <w:color w:val="0462C1"/>
          <w:spacing w:val="-15"/>
          <w:sz w:val="21"/>
          <w:u w:val="single" w:color="0462C1"/>
        </w:rPr>
        <w:t xml:space="preserve"> </w:t>
      </w:r>
      <w:r>
        <w:rPr>
          <w:color w:val="0462C1"/>
          <w:sz w:val="21"/>
          <w:u w:val="single" w:color="0462C1"/>
        </w:rPr>
        <w:t>https://onlinelibrary.wiley.com/</w:t>
      </w:r>
      <w:r>
        <w:rPr>
          <w:color w:val="0462C1"/>
          <w:sz w:val="21"/>
          <w:u w:val="single" w:color="0462C1"/>
        </w:rPr>
        <w:fldChar w:fldCharType="end"/>
      </w:r>
      <w:r>
        <w:rPr>
          <w:rFonts w:hint="eastAsia" w:eastAsia="宋体"/>
          <w:color w:val="0462C1"/>
          <w:sz w:val="21"/>
          <w:u w:val="single" w:color="0462C1"/>
          <w:lang w:val="en-US" w:eastAsia="zh-CN"/>
        </w:rPr>
        <w:t xml:space="preserve"> </w:t>
      </w:r>
      <w:r>
        <w:rPr>
          <w:color w:val="0462C1"/>
          <w:spacing w:val="47"/>
          <w:sz w:val="21"/>
        </w:rPr>
        <w:t xml:space="preserve"> </w:t>
      </w:r>
      <w:r>
        <w:rPr>
          <w:rFonts w:hint="eastAsia"/>
          <w:lang w:eastAsia="zh-CN"/>
        </w:rPr>
        <w:t>打开</w:t>
      </w:r>
      <w:r>
        <w:rPr>
          <w:rFonts w:hint="eastAsia"/>
          <w:lang w:val="en-US" w:eastAsia="zh-CN"/>
        </w:rPr>
        <w:t>wiley主页</w:t>
      </w:r>
      <w:r>
        <w:rPr>
          <w:rFonts w:hint="eastAsia" w:ascii="Arial Unicode MS" w:hAnsi="Arial Unicode MS" w:eastAsia="Arial Unicode MS"/>
          <w:color w:val="0462C1"/>
          <w:spacing w:val="-106"/>
          <w:sz w:val="21"/>
        </w:rPr>
        <w:t>，</w:t>
      </w:r>
      <w:r>
        <w:rPr>
          <w:rFonts w:hint="eastAsia" w:ascii="Arial Unicode MS" w:hAnsi="Arial Unicode MS" w:eastAsia="Arial Unicode MS"/>
          <w:spacing w:val="-3"/>
          <w:sz w:val="21"/>
        </w:rPr>
        <w:t>点击右上角</w:t>
      </w:r>
      <w:r>
        <w:rPr>
          <w:sz w:val="21"/>
        </w:rPr>
        <w:t>“Login</w:t>
      </w:r>
      <w:r>
        <w:rPr>
          <w:spacing w:val="-14"/>
          <w:sz w:val="21"/>
        </w:rPr>
        <w:t xml:space="preserve"> </w:t>
      </w:r>
      <w:r>
        <w:rPr>
          <w:sz w:val="21"/>
        </w:rPr>
        <w:t>/</w:t>
      </w:r>
      <w:r>
        <w:rPr>
          <w:spacing w:val="-17"/>
          <w:sz w:val="21"/>
        </w:rPr>
        <w:t xml:space="preserve"> </w:t>
      </w:r>
      <w:r>
        <w:rPr>
          <w:sz w:val="21"/>
        </w:rPr>
        <w:t>Register”</w:t>
      </w:r>
      <w:r>
        <w:rPr>
          <w:rFonts w:hint="eastAsia" w:ascii="Arial Unicode MS" w:hAnsi="Arial Unicode MS" w:eastAsia="Arial Unicode MS"/>
          <w:spacing w:val="-2"/>
          <w:sz w:val="21"/>
        </w:rPr>
        <w:t>链接：</w:t>
      </w:r>
    </w:p>
    <w:p>
      <w:pPr>
        <w:pStyle w:val="2"/>
        <w:spacing w:before="11"/>
        <w:ind w:left="0" w:firstLine="0"/>
        <w:rPr>
          <w:rFonts w:ascii="Arial Unicode MS"/>
          <w:sz w:val="8"/>
        </w:rPr>
      </w:pPr>
      <w:r>
        <w:pict>
          <v:group id="_x0000_s1026" o:spid="_x0000_s1026" o:spt="203" style="position:absolute;left:0pt;margin-left:85.15pt;margin-top:8.85pt;height:146.1pt;width:454.95pt;mso-position-horizontal-relative:page;mso-wrap-distance-bottom:0pt;mso-wrap-distance-top:0pt;z-index:-251658240;mso-width-relative:page;mso-height-relative:page;" coordorigin="1433,505" coordsize="9099,2922">
            <o:lock v:ext="edit"/>
            <v:shape id="_x0000_s1027" o:spid="_x0000_s1027" o:spt="75" type="#_x0000_t75" style="position:absolute;left:1448;top:519;height:2892;width:9069;" filled="f" stroked="f" coordsize="21600,21600">
              <v:path/>
              <v:fill on="f" focussize="0,0"/>
              <v:stroke on="f"/>
              <v:imagedata r:id="rId6" o:title=""/>
              <o:lock v:ext="edit" aspectratio="t"/>
            </v:shape>
            <v:rect id="_x0000_s1028" o:spid="_x0000_s1028" o:spt="1" style="position:absolute;left:1440;top:512;height:2907;width:9084;" filled="f" stroked="t" coordsize="21600,21600">
              <v:path/>
              <v:fill on="f" focussize="0,0"/>
              <v:stroke color="#585858"/>
              <v:imagedata o:title=""/>
              <o:lock v:ext="edit"/>
            </v:rect>
            <w10:wrap type="topAndBottom"/>
          </v:group>
        </w:pict>
      </w:r>
    </w:p>
    <w:p>
      <w:pPr>
        <w:pStyle w:val="8"/>
        <w:numPr>
          <w:ilvl w:val="0"/>
          <w:numId w:val="1"/>
        </w:numPr>
        <w:tabs>
          <w:tab w:val="left" w:pos="383"/>
        </w:tabs>
        <w:spacing w:before="37" w:after="0" w:line="240" w:lineRule="auto"/>
        <w:ind w:left="382" w:right="0" w:hanging="265"/>
        <w:jc w:val="left"/>
        <w:rPr>
          <w:rFonts w:hint="eastAsia" w:ascii="Arial Unicode MS" w:hAnsi="Arial Unicode MS" w:eastAsia="Arial Unicode MS"/>
          <w:sz w:val="21"/>
        </w:rPr>
      </w:pPr>
      <w:r>
        <w:pict>
          <v:group id="_x0000_s1029" o:spid="_x0000_s1029" o:spt="203" style="position:absolute;left:0pt;margin-left:173.9pt;margin-top:26.25pt;height:204.6pt;width:247.2pt;mso-position-horizontal-relative:page;mso-wrap-distance-bottom:0pt;mso-wrap-distance-top:0pt;z-index:-251657216;mso-width-relative:page;mso-height-relative:page;" coordorigin="3479,525" coordsize="4944,4092">
            <o:lock v:ext="edit"/>
            <v:shape id="_x0000_s1030" o:spid="_x0000_s1030" o:spt="75" type="#_x0000_t75" style="position:absolute;left:3494;top:632;height:3891;width:4914;" filled="f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  <v:rect id="_x0000_s1031" o:spid="_x0000_s1031" o:spt="1" style="position:absolute;left:3486;top:532;height:4077;width:4929;" filled="f" stroked="t" coordsize="21600,21600">
              <v:path/>
              <v:fill on="f" focussize="0,0"/>
              <v:stroke color="#585858"/>
              <v:imagedata o:title=""/>
              <o:lock v:ext="edit"/>
            </v:rect>
            <w10:wrap type="topAndBottom"/>
          </v:group>
        </w:pict>
      </w:r>
      <w:r>
        <w:rPr>
          <w:rFonts w:hint="eastAsia" w:ascii="Arial Unicode MS" w:hAnsi="Arial Unicode MS" w:eastAsia="Arial Unicode MS"/>
          <w:spacing w:val="-3"/>
          <w:sz w:val="21"/>
        </w:rPr>
        <w:t>在跳出的登陆界面里，点击右下方</w:t>
      </w:r>
      <w:r>
        <w:rPr>
          <w:sz w:val="21"/>
        </w:rPr>
        <w:t>“INSTITUTIONAL</w:t>
      </w:r>
      <w:r>
        <w:rPr>
          <w:spacing w:val="-8"/>
          <w:sz w:val="21"/>
        </w:rPr>
        <w:t xml:space="preserve"> </w:t>
      </w:r>
      <w:r>
        <w:rPr>
          <w:sz w:val="21"/>
        </w:rPr>
        <w:t>LOGIN”</w:t>
      </w:r>
      <w:r>
        <w:rPr>
          <w:rFonts w:hint="eastAsia" w:ascii="Arial Unicode MS" w:hAnsi="Arial Unicode MS" w:eastAsia="Arial Unicode MS"/>
          <w:spacing w:val="15"/>
          <w:sz w:val="21"/>
        </w:rPr>
        <w:t>，进入</w:t>
      </w:r>
      <w:r>
        <w:rPr>
          <w:sz w:val="21"/>
        </w:rPr>
        <w:t>WILEY</w:t>
      </w:r>
      <w:r>
        <w:rPr>
          <w:spacing w:val="3"/>
          <w:sz w:val="21"/>
        </w:rPr>
        <w:t xml:space="preserve"> </w:t>
      </w:r>
      <w:r>
        <w:rPr>
          <w:rFonts w:hint="eastAsia" w:ascii="Arial Unicode MS" w:hAnsi="Arial Unicode MS" w:eastAsia="Arial Unicode MS"/>
          <w:spacing w:val="-3"/>
          <w:sz w:val="21"/>
        </w:rPr>
        <w:t>机构登陆界面：</w:t>
      </w:r>
    </w:p>
    <w:p>
      <w:pPr>
        <w:pStyle w:val="8"/>
        <w:numPr>
          <w:ilvl w:val="0"/>
          <w:numId w:val="1"/>
        </w:numPr>
        <w:tabs>
          <w:tab w:val="left" w:pos="494"/>
        </w:tabs>
        <w:spacing w:before="108" w:after="0" w:line="204" w:lineRule="auto"/>
        <w:ind w:left="118" w:right="262" w:firstLine="110"/>
        <w:jc w:val="left"/>
        <w:rPr>
          <w:rFonts w:hint="eastAsia" w:ascii="Arial Unicode MS" w:hAnsi="Arial Unicode MS" w:eastAsia="Arial Unicode MS"/>
          <w:sz w:val="21"/>
        </w:rPr>
      </w:pPr>
      <w:r>
        <w:pict>
          <v:group id="_x0000_s1032" o:spid="_x0000_s1032" o:spt="203" style="position:absolute;left:0pt;margin-left:117.65pt;margin-top:268.5pt;height:205.8pt;width:360.9pt;mso-position-horizontal-relative:page;mso-wrap-distance-bottom:0pt;mso-wrap-distance-top:0pt;z-index:-251656192;mso-width-relative:page;mso-height-relative:page;" coordorigin="2339,437" coordsize="7218,4116">
            <o:lock v:ext="edit"/>
            <v:shape id="_x0000_s1033" o:spid="_x0000_s1033" o:spt="75" type="#_x0000_t75" style="position:absolute;left:2401;top:452;height:3888;width:7141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rect id="_x0000_s1034" o:spid="_x0000_s1034" o:spt="1" style="position:absolute;left:2346;top:444;height:4101;width:7203;" filled="f" stroked="t" coordsize="21600,21600">
              <v:path/>
              <v:fill on="f" focussize="0,0"/>
              <v:stroke color="#585858"/>
              <v:imagedata o:title=""/>
              <o:lock v:ext="edit"/>
            </v:rect>
            <w10:wrap type="topAndBottom"/>
          </v:group>
        </w:pict>
      </w:r>
      <w:r>
        <w:rPr>
          <w:rFonts w:hint="eastAsia" w:ascii="Arial Unicode MS" w:hAnsi="Arial Unicode MS" w:eastAsia="Arial Unicode MS"/>
          <w:spacing w:val="50"/>
          <w:sz w:val="21"/>
        </w:rPr>
        <w:t>在</w:t>
      </w:r>
      <w:r>
        <w:rPr>
          <w:sz w:val="21"/>
        </w:rPr>
        <w:t>WILEY</w:t>
      </w:r>
      <w:r>
        <w:rPr>
          <w:spacing w:val="2"/>
          <w:sz w:val="21"/>
        </w:rPr>
        <w:t xml:space="preserve"> </w:t>
      </w:r>
      <w:r>
        <w:rPr>
          <w:rFonts w:hint="eastAsia" w:ascii="Arial Unicode MS" w:hAnsi="Arial Unicode MS" w:eastAsia="Arial Unicode MS"/>
          <w:spacing w:val="-3"/>
          <w:sz w:val="21"/>
        </w:rPr>
        <w:t>机构登陆页面，点击</w:t>
      </w:r>
      <w:r>
        <w:rPr>
          <w:sz w:val="21"/>
        </w:rPr>
        <w:t>“Login</w:t>
      </w:r>
      <w:r>
        <w:rPr>
          <w:spacing w:val="-1"/>
          <w:sz w:val="21"/>
        </w:rPr>
        <w:t xml:space="preserve"> </w:t>
      </w:r>
      <w:r>
        <w:rPr>
          <w:sz w:val="21"/>
        </w:rPr>
        <w:t>with</w:t>
      </w:r>
      <w:r>
        <w:rPr>
          <w:spacing w:val="1"/>
          <w:sz w:val="21"/>
        </w:rPr>
        <w:t xml:space="preserve"> </w:t>
      </w:r>
      <w:r>
        <w:rPr>
          <w:sz w:val="21"/>
        </w:rPr>
        <w:t>Shibboleth”</w:t>
      </w:r>
      <w:r>
        <w:rPr>
          <w:spacing w:val="3"/>
          <w:sz w:val="21"/>
        </w:rPr>
        <w:t xml:space="preserve"> </w:t>
      </w:r>
      <w:r>
        <w:rPr>
          <w:rFonts w:hint="eastAsia" w:ascii="Arial Unicode MS" w:hAnsi="Arial Unicode MS" w:eastAsia="Arial Unicode MS"/>
          <w:spacing w:val="-3"/>
          <w:sz w:val="21"/>
        </w:rPr>
        <w:t xml:space="preserve">下的 </w:t>
      </w:r>
      <w:r>
        <w:rPr>
          <w:sz w:val="21"/>
        </w:rPr>
        <w:t>Federation</w:t>
      </w:r>
      <w:r>
        <w:rPr>
          <w:spacing w:val="-2"/>
          <w:sz w:val="21"/>
        </w:rPr>
        <w:t xml:space="preserve"> </w:t>
      </w:r>
      <w:r>
        <w:rPr>
          <w:rFonts w:hint="eastAsia" w:ascii="Arial Unicode MS" w:hAnsi="Arial Unicode MS" w:eastAsia="Arial Unicode MS"/>
          <w:spacing w:val="-3"/>
          <w:sz w:val="21"/>
        </w:rPr>
        <w:t>下拉框，选择机构所属</w:t>
      </w:r>
      <w:r>
        <w:rPr>
          <w:rFonts w:hint="eastAsia" w:ascii="Arial Unicode MS" w:hAnsi="Arial Unicode MS" w:eastAsia="Arial Unicode MS"/>
          <w:spacing w:val="23"/>
          <w:sz w:val="21"/>
        </w:rPr>
        <w:t>联盟</w:t>
      </w:r>
      <w:r>
        <w:rPr>
          <w:sz w:val="21"/>
        </w:rPr>
        <w:t>China CERNET Federation</w:t>
      </w:r>
      <w:r>
        <w:rPr>
          <w:rFonts w:hint="eastAsia" w:ascii="Arial Unicode MS" w:hAnsi="Arial Unicode MS" w:eastAsia="Arial Unicode MS"/>
          <w:spacing w:val="-3"/>
          <w:sz w:val="21"/>
        </w:rPr>
        <w:t>，之后在联盟下找到并点击</w:t>
      </w:r>
      <w:r>
        <w:rPr>
          <w:rFonts w:hint="eastAsia" w:ascii="Arial Unicode MS" w:hAnsi="Arial Unicode MS" w:eastAsia="Arial Unicode MS"/>
          <w:spacing w:val="-3"/>
          <w:sz w:val="21"/>
          <w:lang w:eastAsia="zh-CN"/>
        </w:rPr>
        <w:t>“</w:t>
      </w:r>
      <w:r>
        <w:rPr>
          <w:rFonts w:hint="eastAsia" w:ascii="Arial Unicode MS" w:hAnsi="Arial Unicode MS" w:eastAsia="Arial Unicode MS"/>
          <w:spacing w:val="-3"/>
          <w:sz w:val="21"/>
          <w:lang w:val="en-US" w:eastAsia="zh-CN"/>
        </w:rPr>
        <w:t>XIAN TECHNOLOGICAL UNIVERSITY</w:t>
      </w:r>
      <w:r>
        <w:rPr>
          <w:rFonts w:hint="eastAsia" w:ascii="Arial Unicode MS" w:hAnsi="Arial Unicode MS" w:eastAsia="Arial Unicode MS"/>
          <w:spacing w:val="-3"/>
          <w:sz w:val="21"/>
          <w:lang w:eastAsia="zh-CN"/>
        </w:rPr>
        <w:t>”</w:t>
      </w:r>
      <w:r>
        <w:rPr>
          <w:rFonts w:hint="eastAsia" w:ascii="Arial Unicode MS" w:hAnsi="Arial Unicode MS" w:eastAsia="Arial Unicode MS"/>
          <w:spacing w:val="-3"/>
          <w:sz w:val="21"/>
        </w:rPr>
        <w:t>。</w:t>
      </w:r>
    </w:p>
    <w:p>
      <w:pPr>
        <w:pStyle w:val="8"/>
        <w:numPr>
          <w:ilvl w:val="0"/>
          <w:numId w:val="1"/>
        </w:numPr>
        <w:tabs>
          <w:tab w:val="left" w:pos="494"/>
        </w:tabs>
        <w:spacing w:before="108" w:after="0" w:line="204" w:lineRule="auto"/>
        <w:ind w:left="118" w:right="262" w:firstLine="110"/>
        <w:jc w:val="left"/>
        <w:rPr>
          <w:rFonts w:hint="eastAsia" w:ascii="Arial Unicode MS" w:eastAsia="Arial Unicode MS"/>
        </w:rPr>
      </w:pPr>
      <w:r>
        <w:rPr>
          <w:rFonts w:ascii="宋体" w:hAnsi="宋体" w:eastAsia="宋体" w:cs="宋体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647700</wp:posOffset>
            </wp:positionV>
            <wp:extent cx="6628130" cy="2143125"/>
            <wp:effectExtent l="0" t="0" r="1270" b="9525"/>
            <wp:wrapSquare wrapText="bothSides"/>
            <wp:docPr id="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14328" b="18508"/>
                    <a:stretch>
                      <a:fillRect/>
                    </a:stretch>
                  </pic:blipFill>
                  <pic:spPr>
                    <a:xfrm>
                      <a:off x="0" y="0"/>
                      <a:ext cx="662813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 Unicode MS" w:hAnsi="Arial Unicode MS" w:eastAsia="Arial Unicode MS"/>
          <w:spacing w:val="-3"/>
          <w:sz w:val="21"/>
        </w:rPr>
        <w:t>进入</w:t>
      </w:r>
      <w:r>
        <w:rPr>
          <w:rFonts w:hint="eastAsia" w:ascii="Arial Unicode MS" w:hAnsi="Arial Unicode MS" w:eastAsia="Arial Unicode MS"/>
          <w:spacing w:val="-3"/>
          <w:sz w:val="21"/>
          <w:lang w:eastAsia="zh-CN"/>
        </w:rPr>
        <w:t>我校</w:t>
      </w:r>
      <w:r>
        <w:rPr>
          <w:rFonts w:hint="eastAsia" w:ascii="Arial Unicode MS" w:hAnsi="Arial Unicode MS" w:eastAsia="Arial Unicode MS"/>
          <w:spacing w:val="-3"/>
          <w:sz w:val="21"/>
        </w:rPr>
        <w:t>机构登陆页</w:t>
      </w:r>
      <w:r>
        <w:rPr>
          <w:rFonts w:hint="eastAsia" w:ascii="Arial Unicode MS" w:eastAsia="Arial Unicode MS"/>
        </w:rPr>
        <w:t>面，输入用户名和密码</w:t>
      </w:r>
      <w:r>
        <w:rPr>
          <w:rFonts w:hint="eastAsia" w:ascii="Arial Unicode MS" w:eastAsia="Arial Unicode MS"/>
          <w:lang w:eastAsia="zh-CN"/>
        </w:rPr>
        <w:t>与验证码后登陆</w:t>
      </w:r>
      <w:r>
        <w:rPr>
          <w:rFonts w:hint="eastAsia" w:ascii="Arial Unicode MS" w:eastAsia="Arial Unicode MS"/>
        </w:rPr>
        <w:t>，即可访问</w:t>
      </w:r>
      <w:r>
        <w:rPr>
          <w:rFonts w:hint="eastAsia" w:ascii="Arial Unicode MS" w:eastAsia="Arial Unicode MS"/>
          <w:lang w:eastAsia="zh-CN"/>
        </w:rPr>
        <w:t>我校</w:t>
      </w:r>
      <w:r>
        <w:rPr>
          <w:rFonts w:hint="eastAsia" w:ascii="Arial Unicode MS" w:eastAsia="Arial Unicode MS"/>
        </w:rPr>
        <w:t xml:space="preserve">订购的 </w:t>
      </w:r>
      <w:r>
        <w:t xml:space="preserve">WILEY </w:t>
      </w:r>
      <w:r>
        <w:rPr>
          <w:rFonts w:hint="eastAsia" w:ascii="Arial Unicode MS" w:eastAsia="Arial Unicode MS"/>
        </w:rPr>
        <w:t>内容：</w:t>
      </w:r>
    </w:p>
    <w:p>
      <w:pPr>
        <w:jc w:val="left"/>
      </w:pPr>
    </w:p>
    <w:p>
      <w:pPr>
        <w:jc w:val="center"/>
        <w:rPr>
          <w:rFonts w:hint="eastAsia" w:eastAsiaTheme="minorEastAsia"/>
          <w:sz w:val="24"/>
          <w:lang w:eastAsia="zh-CN"/>
        </w:rPr>
      </w:pPr>
      <w:r>
        <w:rPr>
          <w:rFonts w:hint="eastAsia"/>
          <w:sz w:val="24"/>
        </w:rPr>
        <w:t xml:space="preserve">                                        </w:t>
      </w:r>
      <w:r>
        <w:rPr>
          <w:rFonts w:hint="eastAsia" w:eastAsia="宋体"/>
          <w:sz w:val="24"/>
          <w:lang w:val="en-US" w:eastAsia="zh-CN"/>
        </w:rPr>
        <w:t xml:space="preserve">                                                       </w:t>
      </w:r>
      <w:r>
        <w:rPr>
          <w:rFonts w:hint="eastAsia"/>
          <w:sz w:val="24"/>
        </w:rPr>
        <w:t xml:space="preserve"> 西安工业大学图书馆</w:t>
      </w:r>
      <w:r>
        <w:rPr>
          <w:rFonts w:hint="eastAsia"/>
          <w:sz w:val="24"/>
          <w:lang w:eastAsia="zh-CN"/>
        </w:rPr>
        <w:t>文献建设部</w:t>
      </w:r>
    </w:p>
    <w:p>
      <w:pPr>
        <w:jc w:val="left"/>
      </w:pPr>
      <w:r>
        <w:rPr>
          <w:rFonts w:hint="eastAsia"/>
          <w:sz w:val="24"/>
        </w:rPr>
        <w:t xml:space="preserve">                                             </w:t>
      </w:r>
      <w:r>
        <w:rPr>
          <w:rFonts w:hint="eastAsia" w:eastAsia="宋体"/>
          <w:sz w:val="24"/>
          <w:lang w:val="en-US" w:eastAsia="zh-CN"/>
        </w:rPr>
        <w:t xml:space="preserve">                                               </w:t>
      </w:r>
      <w:r>
        <w:rPr>
          <w:rFonts w:hint="eastAsia"/>
          <w:sz w:val="24"/>
        </w:rPr>
        <w:t xml:space="preserve"> </w:t>
      </w:r>
      <w:r>
        <w:rPr>
          <w:rFonts w:hint="eastAsia" w:eastAsia="宋体"/>
          <w:sz w:val="24"/>
          <w:lang w:val="en-US" w:eastAsia="zh-CN"/>
        </w:rPr>
        <w:t xml:space="preserve">         </w:t>
      </w:r>
      <w:r>
        <w:rPr>
          <w:rFonts w:hint="eastAsia"/>
          <w:sz w:val="24"/>
        </w:rPr>
        <w:t xml:space="preserve"> </w:t>
      </w:r>
      <w:r>
        <w:rPr>
          <w:rFonts w:hint="eastAsia" w:eastAsia="宋体"/>
          <w:sz w:val="24"/>
          <w:lang w:val="en-US" w:eastAsia="zh-CN"/>
        </w:rPr>
        <w:t xml:space="preserve">      </w:t>
      </w:r>
      <w:r>
        <w:rPr>
          <w:rFonts w:hint="eastAsia"/>
          <w:sz w:val="24"/>
        </w:rPr>
        <w:t xml:space="preserve"> 2020年</w:t>
      </w:r>
      <w:r>
        <w:rPr>
          <w:rFonts w:hint="eastAsia"/>
          <w:sz w:val="24"/>
          <w:lang w:val="en-US" w:eastAsia="zh-CN"/>
        </w:rPr>
        <w:t>7</w:t>
      </w:r>
      <w:r>
        <w:rPr>
          <w:rFonts w:hint="eastAsia"/>
          <w:sz w:val="24"/>
        </w:rPr>
        <w:t>月2</w:t>
      </w:r>
      <w:r>
        <w:rPr>
          <w:rFonts w:hint="eastAsia"/>
          <w:sz w:val="24"/>
          <w:lang w:val="en-US" w:eastAsia="zh-CN"/>
        </w:rPr>
        <w:t>4</w:t>
      </w:r>
      <w:r>
        <w:rPr>
          <w:rFonts w:hint="eastAsia"/>
          <w:sz w:val="24"/>
        </w:rPr>
        <w:t>日</w:t>
      </w:r>
    </w:p>
    <w:p>
      <w:pPr>
        <w:pStyle w:val="8"/>
        <w:numPr>
          <w:numId w:val="0"/>
        </w:numPr>
        <w:tabs>
          <w:tab w:val="left" w:pos="494"/>
        </w:tabs>
        <w:spacing w:before="108" w:after="0" w:line="204" w:lineRule="auto"/>
        <w:ind w:left="228" w:leftChars="0" w:right="262" w:rightChars="0"/>
        <w:jc w:val="left"/>
        <w:rPr>
          <w:rFonts w:hint="default" w:ascii="Arial Unicode MS" w:eastAsia="Arial Unicode MS"/>
          <w:lang w:val="en-US" w:eastAsia="zh-CN"/>
        </w:rPr>
      </w:pPr>
      <w:r>
        <w:rPr>
          <w:rFonts w:hint="eastAsia" w:ascii="Arial Unicode MS" w:eastAsia="Arial Unicode MS"/>
          <w:lang w:val="en-US" w:eastAsia="zh-CN"/>
        </w:rPr>
        <w:t xml:space="preserve">   </w:t>
      </w:r>
      <w:bookmarkStart w:id="0" w:name="_GoBack"/>
      <w:bookmarkEnd w:id="0"/>
    </w:p>
    <w:sectPr>
      <w:type w:val="continuous"/>
      <w:pgSz w:w="11910" w:h="16840"/>
      <w:pgMar w:top="1180" w:right="1260" w:bottom="280" w:left="130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382" w:hanging="264"/>
        <w:jc w:val="righ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1276" w:hanging="264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2173" w:hanging="264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3069" w:hanging="264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3966" w:hanging="264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4863" w:hanging="264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5759" w:hanging="264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6656" w:hanging="264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7553" w:hanging="264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000000"/>
    <w:rsid w:val="1614359E"/>
    <w:rsid w:val="3F036410"/>
    <w:rsid w:val="40845F0C"/>
    <w:rsid w:val="65D2191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en-US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118" w:hanging="265"/>
    </w:pPr>
    <w:rPr>
      <w:rFonts w:ascii="Times New Roman" w:hAnsi="Times New Roman" w:eastAsia="Times New Roman" w:cs="Times New Roman"/>
      <w:sz w:val="21"/>
      <w:szCs w:val="21"/>
      <w:lang w:val="en-US" w:eastAsia="en-US" w:bidi="en-US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spacing w:before="37"/>
      <w:ind w:left="382" w:hanging="265"/>
    </w:pPr>
    <w:rPr>
      <w:rFonts w:ascii="Times New Roman" w:hAnsi="Times New Roman" w:eastAsia="Times New Roman" w:cs="Times New Roman"/>
      <w:lang w:val="en-US" w:eastAsia="en-US" w:bidi="en-US"/>
    </w:rPr>
  </w:style>
  <w:style w:type="paragraph" w:customStyle="1" w:styleId="9">
    <w:name w:val="Table Paragraph"/>
    <w:basedOn w:val="1"/>
    <w:qFormat/>
    <w:uiPriority w:val="1"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6"/>
    <customShpInfo spid="_x0000_s1030"/>
    <customShpInfo spid="_x0000_s1031"/>
    <customShpInfo spid="_x0000_s1029"/>
    <customShpInfo spid="_x0000_s1033"/>
    <customShpInfo spid="_x0000_s1034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178</Words>
  <Characters>338</Characters>
  <TotalTime>4</TotalTime>
  <ScaleCrop>false</ScaleCrop>
  <LinksUpToDate>false</LinksUpToDate>
  <CharactersWithSpaces>362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2020-05-18T01:58:00Z</dcterms:created>
  <dc:creator>Dong, Ying</dc:creator>
  <cp:lastModifiedBy>Administrator</cp:lastModifiedBy>
  <dcterms:modified xsi:type="dcterms:W3CDTF">2020-07-24T01:50:06Z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2020-04-10T00:00:00Z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2020-05-18T00:00:00Z</vt:filetime>
  </property>
  <property fmtid="{D5CDD505-2E9C-101B-9397-08002B2CF9AE}" pid="5" name="KSOProductBuildVer">
    <vt:lpwstr>2052-11.1.0.9739</vt:lpwstr>
  </property>
</Properties>
</file>